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B0" w:rsidRDefault="00002EB0" w:rsidP="006E67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Выдержки из ГОСТОВ «Оценка ткани по наличию пороков внешнего вида»</w:t>
      </w:r>
    </w:p>
    <w:p w:rsidR="00002EB0" w:rsidRDefault="00002EB0" w:rsidP="006E67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0A5747" w:rsidRDefault="000A5747" w:rsidP="006E67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0A5747">
        <w:rPr>
          <w:rFonts w:ascii="Arial" w:hAnsi="Arial" w:cs="Arial"/>
          <w:color w:val="2D2D2D"/>
          <w:spacing w:val="2"/>
        </w:rPr>
        <w:t>Выдержки из ГОСТА 358-74</w:t>
      </w:r>
    </w:p>
    <w:p w:rsidR="000A5747" w:rsidRPr="000A5747" w:rsidRDefault="000A5747" w:rsidP="006E67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0A5747" w:rsidRDefault="000A5747" w:rsidP="006E67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Определение сортности: Ткани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чисто шерстяные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, полушерстяные.</w:t>
      </w:r>
    </w:p>
    <w:p w:rsidR="000A5747" w:rsidRDefault="000A5747" w:rsidP="006E67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E6732" w:rsidRDefault="006E6732" w:rsidP="006E67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4.3. Суммарное количество пороков при оценке пороков внешнего вида ткани на условную длину куска 30 м должно быть не более: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E6732" w:rsidRDefault="006E6732" w:rsidP="006E67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12 - для тканей 1-го сорта;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E6732" w:rsidRDefault="006E6732" w:rsidP="006E67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36 - для тканей 2-го сорта.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5B0A97" w:rsidRDefault="005B0A97"/>
    <w:p w:rsidR="006E6732" w:rsidRDefault="006E6732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4.5. Оценку местных и распространенных пороков тканей производят в соответствии с требованиями, указанными в табл.1.</w:t>
      </w:r>
    </w:p>
    <w:p w:rsidR="009344EE" w:rsidRPr="009344EE" w:rsidRDefault="00CE2BAA" w:rsidP="009344E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</w:t>
      </w:r>
      <w:r w:rsidR="009344EE" w:rsidRPr="009344E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19"/>
        <w:gridCol w:w="1752"/>
        <w:gridCol w:w="867"/>
        <w:gridCol w:w="1403"/>
        <w:gridCol w:w="94"/>
        <w:gridCol w:w="1407"/>
        <w:gridCol w:w="1390"/>
        <w:gridCol w:w="1683"/>
      </w:tblGrid>
      <w:tr w:rsidR="009344EE" w:rsidRPr="009344EE" w:rsidTr="009344EE">
        <w:trPr>
          <w:trHeight w:val="15"/>
        </w:trPr>
        <w:tc>
          <w:tcPr>
            <w:tcW w:w="2772" w:type="dxa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порока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порока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порока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пороков, допускаемых</w:t>
            </w: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в тканях, </w:t>
            </w:r>
            <w:proofErr w:type="gram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1-го сорта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2-го сорта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экспорта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4EE" w:rsidRPr="009344EE" w:rsidTr="009344EE">
        <w:tc>
          <w:tcPr>
            <w:tcW w:w="1201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МЕСТНЫЕ ПОРОКИ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Утолщенные нити основы не </w:t>
            </w:r>
            <w:proofErr w:type="gram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трехкратной</w:t>
            </w:r>
            <w:proofErr w:type="gram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толщины включительно, двойники, неправильно заведенные нити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5 до 50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Каждые последующие 50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Масляные, загрязненные и отличающиеся по цвету нити основы - каждый порок в одну нить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5 до 25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Каждые последующие 25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порока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Близны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рассечка, отсутствие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просновки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поднырка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одну нить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5 до 25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Каждые последующие 25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порока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Утолщенные нити утка до трехкратной толщины включительно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5 см до полной ширины ткани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Пролет в одну нить, загрязненная и отличающаяся по цвету </w:t>
            </w: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нить утка, каждый порок в одну нить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Св. 5 см до полной ширины ткани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</w:t>
            </w: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п.4.3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Местное утолщение нитей основы и утка </w:t>
            </w:r>
            <w:proofErr w:type="gram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двукратной</w:t>
            </w:r>
            <w:proofErr w:type="gram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до трехкратной толщины включительно (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непропряды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жгут,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сукрутина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затканный пух)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Каждый порок св. 0,5 до 5 см в гладкокрашеных тканях, св. 3 до 5 см в остальных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Заметная штопка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см каждый порок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порока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1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Протиры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Забоина,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недосека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Каждый порок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порока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Полоса по утку от различной линейной плотности, цвета, масляного и загрязненного утка, морщины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 см по длине ткани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порока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тканях военного ассортимента, отгружаемых на хранение потребителю, не допускается.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Каждое последующее увеличение до 5 см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порока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пестротканых (выработанных из пряж мулине, с основой и утком контрастных цветов, с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непсом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т.д.) и светлых тканях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зебристость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при определении сорта не учитывается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Пятно (от крашения, масляное, брызги, затек от крашения и промывки и др.)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см в общей сложности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порока определяют по наибольшей протяженности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Последующее увеличение до 2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2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Прощипки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одну нить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Каждый порок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Сбитый рисунок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 см по длине ткани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порока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Каждое последующее </w:t>
            </w: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увеличение до 5 см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 порока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Дыра, пробоина, просечка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0,3 см каждый порок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0,3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Отклонение от минимальной или максимальной ширины, установленной нормативно-технической документацией на ткань: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Оторванная, висячая, гофрированная и стянутая кромка в 1-м сорте и в тканях для экспорта не допускается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 3 см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 см по длине ткани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Каждое последующее увеличение до 10 см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3 см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Ворсовые и стригальные плешины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 см каждый порок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5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Ворсовые и стригальные дорожки, залом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Каждое последующее увеличение до 10 см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Местные пороки, расположенные по всей ширине ткани на расстоянии друг от друга или от конца куска ткани менее чем на 2,8 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Отрыв основы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Подплетины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12012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ПОРОКИ НАБИВКИ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Штрихи,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растечка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краски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 см каждый порок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Протяже</w:t>
            </w:r>
            <w:proofErr w:type="gram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н-</w:t>
            </w:r>
            <w:proofErr w:type="gram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ность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порока в общей сложности не более 25 см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Каждое последующее увеличение на 1 см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по длине ткани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допускаются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Затаск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 1 см каждый </w:t>
            </w: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порок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порок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</w:t>
            </w: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соответствии с п.4.3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То же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1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Крап до 0,3 см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 см в общей сложности по длине ткани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Протяже</w:t>
            </w:r>
            <w:proofErr w:type="gram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н-</w:t>
            </w:r>
            <w:proofErr w:type="gram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ность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порока в общей сложности не более 25 см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Каждое последующее увеличение на 1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порок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п.4.3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Затек краски у одного края кромки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Св. 2,5 до 6 см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 порок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Протяже</w:t>
            </w:r>
            <w:proofErr w:type="gram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н-</w:t>
            </w:r>
            <w:proofErr w:type="gram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ность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порока в общей сложности не более 25 см (по длине)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швейной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промышле</w:t>
            </w:r>
            <w:proofErr w:type="gram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ности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 порока св. 2,5 до 5,0 см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6 см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12012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РАСПРОСТРАНЕННЫЕ ПОРОКИ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Непрокрас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хлопчатобумажной основы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Мушковатость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Допускается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тканях военного ассортимента не допускается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Засоренность репьем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Недостающая ширина ткани по отношению к минимальной норме, установленной в нормативно-технической документации на ткань, до 3%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., а для швейной промышленности до 1,5%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Разнооттеночность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Перекос в тканях: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клетчатых от 2 до 4%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Допускается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тканях военного ассортимента не допускается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прочих тканях от 2 до 5%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Полосы по основе, в том числе от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декатира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Засоренность мертвым волосом для тканей из </w:t>
            </w: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тонкой шерсти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Заметная разница в стрижке концов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Разноцвет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Равномерный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растраф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Допускается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допускается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344EE" w:rsidRPr="009344EE" w:rsidTr="009344EE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Равномерная</w:t>
            </w:r>
            <w:proofErr w:type="gram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непропечатка</w:t>
            </w:r>
            <w:proofErr w:type="spellEnd"/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отдельных деталей рисунка (не более одной)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344EE" w:rsidRPr="009344EE" w:rsidRDefault="009344EE" w:rsidP="009344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44E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0" w:type="auto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44EE" w:rsidRPr="009344EE" w:rsidRDefault="009344EE" w:rsidP="0093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6732" w:rsidRDefault="006E6732"/>
    <w:p w:rsidR="00CA09ED" w:rsidRDefault="00CA09ED">
      <w:pPr>
        <w:rPr>
          <w:rFonts w:ascii="Arial" w:hAnsi="Arial" w:cs="Arial"/>
          <w:sz w:val="24"/>
          <w:szCs w:val="24"/>
        </w:rPr>
      </w:pPr>
      <w:r w:rsidRPr="00CA09ED">
        <w:rPr>
          <w:rFonts w:ascii="Arial" w:hAnsi="Arial" w:cs="Arial"/>
          <w:sz w:val="24"/>
          <w:szCs w:val="24"/>
        </w:rPr>
        <w:t xml:space="preserve">Выдержки из ГОСТА </w:t>
      </w:r>
      <w:r>
        <w:rPr>
          <w:rFonts w:ascii="Arial" w:hAnsi="Arial" w:cs="Arial"/>
          <w:sz w:val="24"/>
          <w:szCs w:val="24"/>
        </w:rPr>
        <w:t>161-75 на хлопчатобумажные, химические и смешанные ткани.</w:t>
      </w:r>
    </w:p>
    <w:p w:rsidR="009E190B" w:rsidRPr="00AC5391" w:rsidRDefault="009E190B" w:rsidP="009E190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Суммарное количество пороков на условную длину куска ткани не должно превышать: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190B" w:rsidRPr="00AC5391" w:rsidRDefault="009E190B" w:rsidP="009E190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10 - для 1-го сорта,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190B" w:rsidRPr="00AC5391" w:rsidRDefault="009E190B" w:rsidP="009E190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30 - для 2-го сорта.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190B" w:rsidRPr="00AC5391" w:rsidRDefault="009E190B" w:rsidP="009E190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За условную длину куска ткани принимают: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190B" w:rsidRPr="00AC5391" w:rsidRDefault="009E190B" w:rsidP="009E190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40 м - при ширине готовых тканей до 80 см </w:t>
      </w:r>
      <w:proofErr w:type="spellStart"/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и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товарного суровья до 90 см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190B" w:rsidRPr="00AC5391" w:rsidRDefault="009E190B" w:rsidP="009E190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30 м - при ширине готовых тканей св. 80 до 100 см </w:t>
      </w:r>
      <w:proofErr w:type="spellStart"/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и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товарного суровья до 110 см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190B" w:rsidRPr="00AC5391" w:rsidRDefault="009E190B" w:rsidP="009E190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 м - при ширине готовых тканей св. 100 см и товарного суровья св. 110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E190B" w:rsidRPr="00AC5391" w:rsidRDefault="009E190B" w:rsidP="009E190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 м - при ширине ткани с разрезным ворсом до 100 см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6532C" w:rsidRDefault="009E190B" w:rsidP="00965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 м - при ширине ткани с разрезным ворсом св. 100 см.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6532C" w:rsidRPr="00AC5391" w:rsidRDefault="0096532C" w:rsidP="00965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3.7. 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тканях с пневматических и пневморапирных ткацких станков допускается на кромке бахрома: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тканей 1-го сорта - до 1,0 см с одной стороны, до 1,5 см - с другой;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тканей 2-го сорта - более 1,0 до 1,5 см с одной стороны, более 1,5 до 2 см с другой стороны с оценкой в 11 пороков.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96532C" w:rsidRPr="00AC5391" w:rsidRDefault="0096532C" w:rsidP="0096532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Оценку местных и распространенных пороков внешнего вида тканей производят в соответствии с требованиями, указанными в табл.2 и 3.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2</w:t>
      </w:r>
    </w:p>
    <w:p w:rsidR="0096532C" w:rsidRPr="00AC5391" w:rsidRDefault="0096532C" w:rsidP="0096532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Оценка местных пороков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5"/>
        <w:gridCol w:w="2338"/>
        <w:gridCol w:w="696"/>
        <w:gridCol w:w="532"/>
        <w:gridCol w:w="696"/>
        <w:gridCol w:w="698"/>
        <w:gridCol w:w="2810"/>
      </w:tblGrid>
      <w:tr w:rsidR="0096532C" w:rsidRPr="00AC5391" w:rsidTr="00956039">
        <w:trPr>
          <w:trHeight w:val="15"/>
        </w:trPr>
        <w:tc>
          <w:tcPr>
            <w:tcW w:w="3326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порока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порока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пороках для групп тканей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 Утолщенные нити основы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трехкратной до пятикратной толщины включительно, двойники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 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Распространенные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2. Утолщенные нити утка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трехкратной до пятикратной толщины включительно, идущие по всей ширине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3. Местные утолщения нитей более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двухкратной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до пятикратной толщины включительно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каждые два места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Непропряды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более пятикратной до восьмикратной толщины включительно</w:t>
            </w:r>
            <w:proofErr w:type="gram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Близны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одну нить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25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две параллельные нити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Пролеты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 II группе порок оценивается только для махровых тканей, в мебельных тканях допускается пролет в одну уточную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прокидку</w:t>
            </w:r>
            <w:proofErr w:type="spellEnd"/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Недолеты: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каждые два места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5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Недосека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разрежением плотности св. двух до четырех нитей в 1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Просечки до трех нитей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 Проколы с повреждением нитей на расстоянии не более 0,5 см от кромки ткани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м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Проколы от игольчатой рамы без нарушения целостности ткани, расположенные на расстоянии не более 1,0 см от кромки ткани пороком не считают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Распространенные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 Засечки каландровые без разрывов ткани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20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 Одиночная цветная или масляная нить основы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25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Порок цветные нити не допускается для отбеленных и гладкокрашеных тканей I группы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 Масляные и цветные нити по утку до двух нитей включительно по длине ткани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Порок цветные нити не допускается для отбеленных и гладкокрашеных тканей I группы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13.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Подмочки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належки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порока определяют по наибольшей протяженности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14. Пятно, щелчок,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затаск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печати, не более 2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 0,5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Размер порока определяют 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 наибольшей протяженности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15. Сбитый рисунок,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поднырки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более 5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 II группе порок учитывается только в тканях для корсетных изделий, в мебельных тканях сбитый рисунок не допускается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 Забоина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 Полоса по утку от разной линейной плотности и цвета, не более 10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 II группе порок учитывается для гладкокрашеных и набивных тканей, предназначе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н-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ных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корсетных изделий, женского и постельного белья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18.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Штриф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до двух нитей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30 см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3 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19. Нарушение печатного рисунка в виде мелких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непропечатанных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мест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25 мест на каждые 5 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 II группе порок оценивается только в тканях для корсетных изделий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Распространенный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 Местное сужение ткани более 1 см, но не ниже минимальной ширины, предусмотренной нормативно-технической документацией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 Нарушение кромки: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оторванная кромка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0,5 до 5 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Порок оценивается для тканей, поставляемых швейным предприятиям, для розничной торговли - не допускается. Для бархата, предназначе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н-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ного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промышленной переработки, порок не учитывается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стянутая кромка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1 до 2,5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2,5 до 4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22.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Кромка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загнутая с фоном ткани шириной до 1 см от кромки ткани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 м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20 м в куске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 Ворсовые плешины не более 1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 Места ткани с отсутствием качества не более 5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25.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Непрорезы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Распространенные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 Перекос клетки или поперечной полоски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2 до 3%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3 до 5%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2 до 3%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01.01.89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 Перекос ткани и рисунка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3 до 5%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5 до 8%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01.01.89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2 до 3%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3 до 5%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 Затек краски св. 0,5 до 2 см от кромки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9E190B" w:rsidRDefault="009E190B" w:rsidP="0096532C">
      <w:pPr>
        <w:rPr>
          <w:rFonts w:ascii="Arial" w:hAnsi="Arial" w:cs="Arial"/>
          <w:sz w:val="24"/>
          <w:szCs w:val="24"/>
        </w:rPr>
      </w:pPr>
    </w:p>
    <w:p w:rsidR="0096532C" w:rsidRPr="00AC5391" w:rsidRDefault="0096532C" w:rsidP="00965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6532C" w:rsidRPr="00AC5391" w:rsidRDefault="0096532C" w:rsidP="0096532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</w:p>
    <w:p w:rsidR="0096532C" w:rsidRPr="00AC5391" w:rsidRDefault="0096532C" w:rsidP="0096532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Оценка распространенных пороков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2244"/>
        <w:gridCol w:w="702"/>
        <w:gridCol w:w="535"/>
        <w:gridCol w:w="702"/>
        <w:gridCol w:w="537"/>
        <w:gridCol w:w="3005"/>
      </w:tblGrid>
      <w:tr w:rsidR="0096532C" w:rsidRPr="00AC5391" w:rsidTr="00956039">
        <w:trPr>
          <w:trHeight w:val="15"/>
        </w:trPr>
        <w:tc>
          <w:tcPr>
            <w:tcW w:w="3326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порока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порока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в пороках для групп тканей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32C" w:rsidRPr="00AC5391" w:rsidRDefault="0096532C" w:rsidP="0095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32C" w:rsidRPr="00AC5391" w:rsidTr="00956039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 Засоренность оболочками, мертвым волокном, шишковатость,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мушковатость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всему куску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Разнооттеночность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разнокромочность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Полосатость продольная или поперечная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 II группе порок оценивается для гладкокрашеных и набивных тканей, предназначенных для корсетных изделий, женского и постельного белья и махровых тканей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Зебристость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муар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Растраф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рисунка, зарез и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зашиб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вала, стык шаблона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Растраф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рисунка, не портящий внешний вид ткани (в сравнении с образцом-эталоном), пороком не считаются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Рассечка нитей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III группе для товарного суровья пороком не считают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 Належки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 II группе порок оценивается только в тканях для корсетных изделий, женского и постельного белья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Неравномерность ворсования и недостаточный начес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9. Недостаточный ворс, неровная резка,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драный ворс</w:t>
            </w:r>
            <w:proofErr w:type="gram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 Недостаточная опалка или стрижка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6532C" w:rsidRPr="00AC5391" w:rsidTr="00956039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 Заломы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96532C" w:rsidP="00956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96532C" w:rsidRPr="00AC5391" w:rsidRDefault="0096532C" w:rsidP="00965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Примечание. Допускается в смешанных сорочечных и плащевых тканях первого сорта полосатость продольная или поперечная,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разнооттеночность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разнокромочность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соответствии с утвержденным 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образцом-эталоном.</w: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Порок "стянутая кромка" определяют как разность между длиной по фону (на расстоянии половины ширины ткани от кромки) и по кромке на трехметровой длине ткани. Оценка порока относится ко всему куску. На куске условной длины должно производиться три измерения, на каждых последующих 10 м - одно измерение. Места измерений должны быть расположены равномерно по длине куска. 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Величину порока вычисляют по каждой кромке отдельно как среднее арифметическое результатов измерений и за окончательный результат принимают наихудший показатель по левой или правой кромкам.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(Измененная редакция,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Изм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3, 4).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6532C" w:rsidRPr="00AC5391" w:rsidRDefault="0096532C" w:rsidP="00965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В тканях второго сорта допускается не более одного распространенного порока.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6532C" w:rsidRPr="00AC5391" w:rsidRDefault="0096532C" w:rsidP="0096532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3.11. 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тканях не допускаются следующие пороки: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подплетины и отрыв основы;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дыры, пробоины;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пятна, щелчки и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затаски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 печати более 2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полосы от разной линейной плотности и цвета утка более 10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масляные нити по утку более двух нитей по длине ткани;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недосеки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более четырех нитей на 1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швы, оттиск от шва (красильный и печатный);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полосы от останова красильных и печатных машин;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засечки красильные и печатные;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ворсовые плешины более 1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с отсутствием начеса по длине и ширине ткани более 5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непропряды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более восьмикратной толщины;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местные утолщения нитей (слеты, спуски) более пятикратной толщины;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сбитый рисунок более 5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оторванная кромка в простынных и полотенечных тканях;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кромка, не очищенная от уточных нитей размером более 2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бахрома на кромке размером более 1,5 см с одной стороны и более 2 см с другой стороны;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стянутая кромка более 4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затек краски от кромки по всему куску ткани более 2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перекос клетки или поперечной полоски более 5%; перекос ткани и рисунка более 8%;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6532C" w:rsidRPr="00CA09ED" w:rsidRDefault="0096532C" w:rsidP="0096532C">
      <w:pPr>
        <w:rPr>
          <w:rFonts w:ascii="Arial" w:hAnsi="Arial" w:cs="Arial"/>
          <w:sz w:val="24"/>
          <w:szCs w:val="24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01.01.89 перекос клетки или поперечной полоски более 3%, перекос ткани и рисунка более 5%.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96532C" w:rsidRPr="00CA09ED" w:rsidSect="0096532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732"/>
    <w:rsid w:val="00002EB0"/>
    <w:rsid w:val="000A5747"/>
    <w:rsid w:val="005B0A97"/>
    <w:rsid w:val="006E6732"/>
    <w:rsid w:val="007C25B7"/>
    <w:rsid w:val="009344EE"/>
    <w:rsid w:val="0096532C"/>
    <w:rsid w:val="009E190B"/>
    <w:rsid w:val="00CA09ED"/>
    <w:rsid w:val="00CE2BAA"/>
    <w:rsid w:val="00FA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5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  <w:divsChild>
            <w:div w:id="5175493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Тексгид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Коняева</dc:creator>
  <cp:keywords/>
  <dc:description/>
  <cp:lastModifiedBy>Наталья Коняева</cp:lastModifiedBy>
  <cp:revision>4</cp:revision>
  <dcterms:created xsi:type="dcterms:W3CDTF">2016-12-08T13:05:00Z</dcterms:created>
  <dcterms:modified xsi:type="dcterms:W3CDTF">2016-12-08T14:15:00Z</dcterms:modified>
</cp:coreProperties>
</file>